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73C" w:rsidRPr="001C4E72" w:rsidRDefault="009F7A1C" w:rsidP="001C4E72">
      <w:pPr>
        <w:pStyle w:val="afe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1C4E72">
        <w:rPr>
          <w:b/>
          <w:bCs/>
          <w:color w:val="000000" w:themeColor="text1"/>
          <w:sz w:val="28"/>
          <w:szCs w:val="28"/>
        </w:rPr>
        <w:t>Методика</w:t>
      </w:r>
      <w:r w:rsidR="00C2773C" w:rsidRPr="001C4E72">
        <w:rPr>
          <w:b/>
          <w:bCs/>
          <w:color w:val="000000" w:themeColor="text1"/>
          <w:sz w:val="28"/>
          <w:szCs w:val="28"/>
        </w:rPr>
        <w:t xml:space="preserve"> предоставления и распределения </w:t>
      </w:r>
      <w:r w:rsidR="0022609B" w:rsidRPr="001C4E72">
        <w:rPr>
          <w:b/>
          <w:bCs/>
          <w:color w:val="000000" w:themeColor="text1"/>
          <w:sz w:val="28"/>
          <w:szCs w:val="28"/>
        </w:rPr>
        <w:t xml:space="preserve">иных межбюджетных трансфертов на </w:t>
      </w:r>
      <w:proofErr w:type="spellStart"/>
      <w:r w:rsidR="0022609B" w:rsidRPr="001C4E72">
        <w:rPr>
          <w:b/>
          <w:bCs/>
          <w:color w:val="000000" w:themeColor="text1"/>
          <w:sz w:val="28"/>
          <w:szCs w:val="28"/>
        </w:rPr>
        <w:t>софинасирование</w:t>
      </w:r>
      <w:proofErr w:type="spellEnd"/>
      <w:r w:rsidR="0022609B" w:rsidRPr="001C4E72">
        <w:rPr>
          <w:b/>
          <w:bCs/>
          <w:color w:val="000000" w:themeColor="text1"/>
          <w:sz w:val="28"/>
          <w:szCs w:val="28"/>
        </w:rPr>
        <w:t xml:space="preserve"> субсидии бюджетам поселений на создание условий для деятельности народных дружин</w:t>
      </w:r>
    </w:p>
    <w:p w:rsidR="001C4E72" w:rsidRDefault="0022609B" w:rsidP="001C4E72">
      <w:pPr>
        <w:pStyle w:val="afe"/>
        <w:ind w:firstLine="708"/>
        <w:jc w:val="both"/>
        <w:rPr>
          <w:bCs/>
          <w:color w:val="000000" w:themeColor="text1"/>
          <w:sz w:val="28"/>
          <w:szCs w:val="28"/>
        </w:rPr>
      </w:pPr>
      <w:r w:rsidRPr="001C4E72">
        <w:rPr>
          <w:bCs/>
          <w:color w:val="000000" w:themeColor="text1"/>
          <w:sz w:val="28"/>
          <w:szCs w:val="28"/>
        </w:rPr>
        <w:t xml:space="preserve">Методика устанавливает механизм и условия предоставления бюджетам городских и сельских поселений Нижневартовского района (далее - городские, сельские поселения района, район) иных межбюджетных трансфертов </w:t>
      </w:r>
      <w:r w:rsidR="001C4E72" w:rsidRPr="001C4E72">
        <w:rPr>
          <w:bCs/>
          <w:color w:val="000000" w:themeColor="text1"/>
          <w:sz w:val="28"/>
          <w:szCs w:val="28"/>
        </w:rPr>
        <w:t xml:space="preserve">на </w:t>
      </w:r>
      <w:proofErr w:type="spellStart"/>
      <w:r w:rsidR="001C4E72" w:rsidRPr="001C4E72">
        <w:rPr>
          <w:bCs/>
          <w:color w:val="000000" w:themeColor="text1"/>
          <w:sz w:val="28"/>
          <w:szCs w:val="28"/>
        </w:rPr>
        <w:t>софинасирование</w:t>
      </w:r>
      <w:proofErr w:type="spellEnd"/>
      <w:r w:rsidR="001C4E72" w:rsidRPr="001C4E72">
        <w:rPr>
          <w:bCs/>
          <w:color w:val="000000" w:themeColor="text1"/>
          <w:sz w:val="28"/>
          <w:szCs w:val="28"/>
        </w:rPr>
        <w:t xml:space="preserve"> субсидии бюджетам поселений на создание условий для деятельнос</w:t>
      </w:r>
      <w:r w:rsidR="001C4E72">
        <w:rPr>
          <w:bCs/>
          <w:color w:val="000000" w:themeColor="text1"/>
          <w:sz w:val="28"/>
          <w:szCs w:val="28"/>
        </w:rPr>
        <w:t>ти народных дружин</w:t>
      </w:r>
      <w:r w:rsidR="001C4E72" w:rsidRPr="001C4E72">
        <w:rPr>
          <w:bCs/>
          <w:color w:val="000000" w:themeColor="text1"/>
          <w:sz w:val="28"/>
          <w:szCs w:val="28"/>
        </w:rPr>
        <w:t xml:space="preserve"> </w:t>
      </w:r>
      <w:r w:rsidRPr="001C4E72">
        <w:rPr>
          <w:bCs/>
          <w:color w:val="000000" w:themeColor="text1"/>
          <w:sz w:val="28"/>
          <w:szCs w:val="28"/>
        </w:rPr>
        <w:t>в рамках муниципальных программ района (далее - иные межбюджетные трансферты) в пределах общего объема средств, предусмотренных в бюджете района.</w:t>
      </w:r>
    </w:p>
    <w:p w:rsidR="0022609B" w:rsidRPr="001C4E72" w:rsidRDefault="0022609B" w:rsidP="001C4E72">
      <w:pPr>
        <w:pStyle w:val="afe"/>
        <w:ind w:firstLine="708"/>
        <w:jc w:val="both"/>
        <w:rPr>
          <w:bCs/>
          <w:color w:val="000000" w:themeColor="text1"/>
          <w:sz w:val="28"/>
          <w:szCs w:val="28"/>
        </w:rPr>
      </w:pPr>
      <w:r w:rsidRPr="001C4E72">
        <w:rPr>
          <w:bCs/>
          <w:color w:val="000000" w:themeColor="text1"/>
          <w:sz w:val="28"/>
          <w:szCs w:val="28"/>
        </w:rPr>
        <w:t>Иные межбюджетные трансферты из бюджета района предоставляются городским, сельским поселениям, входящим в состав Нижневартовского</w:t>
      </w:r>
      <w:r w:rsidRPr="001C4E72">
        <w:rPr>
          <w:bCs/>
          <w:color w:val="000000" w:themeColor="text1"/>
          <w:sz w:val="28"/>
          <w:szCs w:val="28"/>
        </w:rPr>
        <w:t xml:space="preserve"> района.</w:t>
      </w:r>
    </w:p>
    <w:p w:rsidR="0022609B" w:rsidRPr="001C4E72" w:rsidRDefault="0022609B" w:rsidP="0022609B">
      <w:pPr>
        <w:pStyle w:val="afe"/>
        <w:ind w:firstLine="709"/>
        <w:jc w:val="both"/>
        <w:rPr>
          <w:bCs/>
          <w:color w:val="000000" w:themeColor="text1"/>
          <w:sz w:val="28"/>
          <w:szCs w:val="28"/>
        </w:rPr>
      </w:pPr>
      <w:r w:rsidRPr="001C4E72">
        <w:rPr>
          <w:bCs/>
          <w:color w:val="000000" w:themeColor="text1"/>
          <w:sz w:val="28"/>
          <w:szCs w:val="28"/>
        </w:rPr>
        <w:t xml:space="preserve">Иные межбюджетные трансферты </w:t>
      </w:r>
      <w:r w:rsidRPr="001C4E72">
        <w:rPr>
          <w:bCs/>
          <w:color w:val="000000" w:themeColor="text1"/>
          <w:sz w:val="28"/>
          <w:szCs w:val="28"/>
        </w:rPr>
        <w:t xml:space="preserve">на </w:t>
      </w:r>
      <w:proofErr w:type="spellStart"/>
      <w:r w:rsidRPr="001C4E72">
        <w:rPr>
          <w:bCs/>
          <w:color w:val="000000" w:themeColor="text1"/>
          <w:sz w:val="28"/>
          <w:szCs w:val="28"/>
        </w:rPr>
        <w:t>софинасирование</w:t>
      </w:r>
      <w:proofErr w:type="spellEnd"/>
      <w:r w:rsidRPr="001C4E72">
        <w:rPr>
          <w:bCs/>
          <w:color w:val="000000" w:themeColor="text1"/>
          <w:sz w:val="28"/>
          <w:szCs w:val="28"/>
        </w:rPr>
        <w:t xml:space="preserve"> субсидии бюджетам поселений на создание условий для деятельности народных дружин </w:t>
      </w:r>
      <w:r w:rsidRPr="001C4E72">
        <w:rPr>
          <w:bCs/>
          <w:color w:val="000000" w:themeColor="text1"/>
          <w:sz w:val="28"/>
          <w:szCs w:val="28"/>
        </w:rPr>
        <w:t>в рамках муниципальных программ района предоставляются из б</w:t>
      </w:r>
      <w:r w:rsidRPr="001C4E72">
        <w:rPr>
          <w:bCs/>
          <w:color w:val="000000" w:themeColor="text1"/>
          <w:sz w:val="28"/>
          <w:szCs w:val="28"/>
        </w:rPr>
        <w:t>юджета района бюджетам поселени</w:t>
      </w:r>
      <w:r w:rsidR="001C4E72">
        <w:rPr>
          <w:bCs/>
          <w:color w:val="000000" w:themeColor="text1"/>
          <w:sz w:val="28"/>
          <w:szCs w:val="28"/>
        </w:rPr>
        <w:t>й</w:t>
      </w:r>
      <w:r w:rsidRPr="001C4E72">
        <w:rPr>
          <w:bCs/>
          <w:color w:val="000000" w:themeColor="text1"/>
          <w:sz w:val="28"/>
          <w:szCs w:val="28"/>
        </w:rPr>
        <w:t>.</w:t>
      </w:r>
    </w:p>
    <w:p w:rsidR="0022609B" w:rsidRPr="001C4E72" w:rsidRDefault="0022609B" w:rsidP="001C4E72">
      <w:pPr>
        <w:pStyle w:val="afe"/>
        <w:ind w:firstLine="708"/>
        <w:jc w:val="both"/>
        <w:rPr>
          <w:bCs/>
          <w:color w:val="000000" w:themeColor="text1"/>
          <w:sz w:val="28"/>
          <w:szCs w:val="28"/>
        </w:rPr>
      </w:pPr>
      <w:r w:rsidRPr="001C4E72">
        <w:rPr>
          <w:bCs/>
          <w:color w:val="000000" w:themeColor="text1"/>
          <w:sz w:val="28"/>
          <w:szCs w:val="28"/>
        </w:rPr>
        <w:t xml:space="preserve">Объем и распределение иных межбюджетных трансфертов </w:t>
      </w:r>
      <w:r w:rsidRPr="001C4E72">
        <w:rPr>
          <w:bCs/>
          <w:color w:val="000000" w:themeColor="text1"/>
          <w:sz w:val="28"/>
          <w:szCs w:val="28"/>
        </w:rPr>
        <w:t xml:space="preserve">на </w:t>
      </w:r>
      <w:proofErr w:type="spellStart"/>
      <w:r w:rsidRPr="001C4E72">
        <w:rPr>
          <w:bCs/>
          <w:color w:val="000000" w:themeColor="text1"/>
          <w:sz w:val="28"/>
          <w:szCs w:val="28"/>
        </w:rPr>
        <w:t>софинасирование</w:t>
      </w:r>
      <w:proofErr w:type="spellEnd"/>
      <w:r w:rsidRPr="001C4E72">
        <w:rPr>
          <w:bCs/>
          <w:color w:val="000000" w:themeColor="text1"/>
          <w:sz w:val="28"/>
          <w:szCs w:val="28"/>
        </w:rPr>
        <w:t xml:space="preserve"> субсидии бюджетам поселений на создание условий для деятельности народных дружин </w:t>
      </w:r>
      <w:r w:rsidRPr="001C4E72">
        <w:rPr>
          <w:bCs/>
          <w:color w:val="000000" w:themeColor="text1"/>
          <w:sz w:val="28"/>
          <w:szCs w:val="28"/>
        </w:rPr>
        <w:t>утверждаются решением о бюджете района на очередной финансовый год и плановый период.</w:t>
      </w:r>
    </w:p>
    <w:p w:rsidR="0022609B" w:rsidRPr="001C4E72" w:rsidRDefault="0022609B" w:rsidP="0022609B">
      <w:pPr>
        <w:pStyle w:val="afe"/>
        <w:ind w:firstLine="709"/>
        <w:jc w:val="both"/>
        <w:rPr>
          <w:bCs/>
          <w:color w:val="000000" w:themeColor="text1"/>
          <w:sz w:val="28"/>
          <w:szCs w:val="28"/>
        </w:rPr>
      </w:pPr>
      <w:r w:rsidRPr="001C4E72">
        <w:rPr>
          <w:bCs/>
          <w:color w:val="000000" w:themeColor="text1"/>
          <w:sz w:val="28"/>
          <w:szCs w:val="28"/>
        </w:rPr>
        <w:t xml:space="preserve">Условием предоставления иных межбюджетных трансфертов </w:t>
      </w:r>
      <w:r w:rsidRPr="001C4E72">
        <w:rPr>
          <w:bCs/>
          <w:color w:val="000000" w:themeColor="text1"/>
          <w:sz w:val="28"/>
          <w:szCs w:val="28"/>
        </w:rPr>
        <w:t xml:space="preserve">на </w:t>
      </w:r>
      <w:proofErr w:type="spellStart"/>
      <w:r w:rsidRPr="001C4E72">
        <w:rPr>
          <w:bCs/>
          <w:color w:val="000000" w:themeColor="text1"/>
          <w:sz w:val="28"/>
          <w:szCs w:val="28"/>
        </w:rPr>
        <w:t>софинасирование</w:t>
      </w:r>
      <w:proofErr w:type="spellEnd"/>
      <w:r w:rsidRPr="001C4E72">
        <w:rPr>
          <w:bCs/>
          <w:color w:val="000000" w:themeColor="text1"/>
          <w:sz w:val="28"/>
          <w:szCs w:val="28"/>
        </w:rPr>
        <w:t xml:space="preserve"> субсидии бюджетам поселений на создание условий для деятельности народных дружин </w:t>
      </w:r>
      <w:r w:rsidRPr="001C4E72">
        <w:rPr>
          <w:bCs/>
          <w:color w:val="000000" w:themeColor="text1"/>
          <w:sz w:val="28"/>
          <w:szCs w:val="28"/>
        </w:rPr>
        <w:t xml:space="preserve">из бюджета района бюджетам поселений является заключение соглашений, в соответствии с типовой формой, утверждаемой приказом департамента </w:t>
      </w:r>
      <w:r w:rsidRPr="001C4E72">
        <w:rPr>
          <w:bCs/>
          <w:color w:val="000000" w:themeColor="text1"/>
          <w:sz w:val="28"/>
          <w:szCs w:val="28"/>
        </w:rPr>
        <w:t xml:space="preserve">финансов администрации района. </w:t>
      </w:r>
      <w:r w:rsidRPr="001C4E72">
        <w:rPr>
          <w:bCs/>
          <w:color w:val="000000" w:themeColor="text1"/>
          <w:sz w:val="28"/>
          <w:szCs w:val="28"/>
        </w:rPr>
        <w:t>Ответственный исполнитель муниципальной программы обеспечивает заключение соглашений о предоставлении иных межбюджетных трансфертов из бюджета Нижневартовского района поселениям, входящим в состав района.</w:t>
      </w:r>
      <w:r w:rsidRPr="001C4E72">
        <w:rPr>
          <w:sz w:val="28"/>
          <w:szCs w:val="28"/>
        </w:rPr>
        <w:t xml:space="preserve"> </w:t>
      </w:r>
      <w:r w:rsidRPr="001C4E72">
        <w:rPr>
          <w:bCs/>
          <w:color w:val="000000" w:themeColor="text1"/>
          <w:sz w:val="28"/>
          <w:szCs w:val="28"/>
        </w:rPr>
        <w:t>Органы местного самоуправления поселений района в срок до 31 декабря текущего года предоставляют ответственному исполнителю муниципальной программы отчет об исполнении межбюджетных трансфертов. Ответственный исполнитель муниципальной программы обеспечивает контроль за целевым использованием межбюджетных трансфертов, выделяемых по соглашениям.</w:t>
      </w:r>
      <w:bookmarkStart w:id="0" w:name="_GoBack"/>
      <w:bookmarkEnd w:id="0"/>
    </w:p>
    <w:p w:rsidR="0022609B" w:rsidRPr="001C4E72" w:rsidRDefault="0022609B" w:rsidP="0022609B">
      <w:pPr>
        <w:pStyle w:val="afe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22609B" w:rsidRPr="001C4E72" w:rsidRDefault="0022609B" w:rsidP="0022609B">
      <w:pPr>
        <w:pStyle w:val="afe"/>
        <w:ind w:firstLine="709"/>
        <w:jc w:val="both"/>
        <w:rPr>
          <w:bCs/>
          <w:color w:val="000000" w:themeColor="text1"/>
          <w:sz w:val="28"/>
          <w:szCs w:val="28"/>
        </w:rPr>
      </w:pPr>
    </w:p>
    <w:sectPr w:rsidR="0022609B" w:rsidRPr="001C4E72" w:rsidSect="00DD7C4F">
      <w:headerReference w:type="default" r:id="rId8"/>
      <w:headerReference w:type="first" r:id="rId9"/>
      <w:pgSz w:w="11906" w:h="16838"/>
      <w:pgMar w:top="1261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A70" w:rsidRDefault="00C2773C">
      <w:pPr>
        <w:spacing w:after="0" w:line="240" w:lineRule="auto"/>
      </w:pPr>
      <w:r>
        <w:separator/>
      </w:r>
    </w:p>
  </w:endnote>
  <w:endnote w:type="continuationSeparator" w:id="0">
    <w:p w:rsidR="00DB2A70" w:rsidRDefault="00C27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A70" w:rsidRDefault="00C2773C">
      <w:pPr>
        <w:spacing w:after="0" w:line="240" w:lineRule="auto"/>
      </w:pPr>
      <w:r>
        <w:separator/>
      </w:r>
    </w:p>
  </w:footnote>
  <w:footnote w:type="continuationSeparator" w:id="0">
    <w:p w:rsidR="00DB2A70" w:rsidRDefault="00C27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3112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D7C4F" w:rsidRPr="00DD7C4F" w:rsidRDefault="00DD7C4F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D7C4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D7C4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4E72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B2A70" w:rsidRDefault="00DB2A70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890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D7C4F" w:rsidRPr="00DD7C4F" w:rsidRDefault="00DD7C4F">
        <w:pPr>
          <w:pStyle w:val="af0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D7C4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D7C4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4E7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DD7C4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B2A70" w:rsidRDefault="00DB2A7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5B9B"/>
    <w:multiLevelType w:val="hybridMultilevel"/>
    <w:tmpl w:val="387C41FA"/>
    <w:lvl w:ilvl="0" w:tplc="9334D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A62722">
      <w:start w:val="1"/>
      <w:numFmt w:val="lowerLetter"/>
      <w:lvlText w:val="%2."/>
      <w:lvlJc w:val="left"/>
      <w:pPr>
        <w:ind w:left="1789" w:hanging="360"/>
      </w:pPr>
    </w:lvl>
    <w:lvl w:ilvl="2" w:tplc="D1E4C136">
      <w:start w:val="1"/>
      <w:numFmt w:val="lowerRoman"/>
      <w:lvlText w:val="%3."/>
      <w:lvlJc w:val="right"/>
      <w:pPr>
        <w:ind w:left="2509" w:hanging="180"/>
      </w:pPr>
    </w:lvl>
    <w:lvl w:ilvl="3" w:tplc="AE0816D0">
      <w:start w:val="1"/>
      <w:numFmt w:val="decimal"/>
      <w:lvlText w:val="%4."/>
      <w:lvlJc w:val="left"/>
      <w:pPr>
        <w:ind w:left="3229" w:hanging="360"/>
      </w:pPr>
    </w:lvl>
    <w:lvl w:ilvl="4" w:tplc="8F009540">
      <w:start w:val="1"/>
      <w:numFmt w:val="lowerLetter"/>
      <w:lvlText w:val="%5."/>
      <w:lvlJc w:val="left"/>
      <w:pPr>
        <w:ind w:left="3949" w:hanging="360"/>
      </w:pPr>
    </w:lvl>
    <w:lvl w:ilvl="5" w:tplc="3B04731C">
      <w:start w:val="1"/>
      <w:numFmt w:val="lowerRoman"/>
      <w:lvlText w:val="%6."/>
      <w:lvlJc w:val="right"/>
      <w:pPr>
        <w:ind w:left="4669" w:hanging="180"/>
      </w:pPr>
    </w:lvl>
    <w:lvl w:ilvl="6" w:tplc="5E56A1D0">
      <w:start w:val="1"/>
      <w:numFmt w:val="decimal"/>
      <w:lvlText w:val="%7."/>
      <w:lvlJc w:val="left"/>
      <w:pPr>
        <w:ind w:left="5389" w:hanging="360"/>
      </w:pPr>
    </w:lvl>
    <w:lvl w:ilvl="7" w:tplc="351E1A4A">
      <w:start w:val="1"/>
      <w:numFmt w:val="lowerLetter"/>
      <w:lvlText w:val="%8."/>
      <w:lvlJc w:val="left"/>
      <w:pPr>
        <w:ind w:left="6109" w:hanging="360"/>
      </w:pPr>
    </w:lvl>
    <w:lvl w:ilvl="8" w:tplc="FCE81DA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70"/>
    <w:rsid w:val="001C4E72"/>
    <w:rsid w:val="0022609B"/>
    <w:rsid w:val="00615531"/>
    <w:rsid w:val="00930E56"/>
    <w:rsid w:val="009F7A1C"/>
    <w:rsid w:val="00A851E5"/>
    <w:rsid w:val="00C2773C"/>
    <w:rsid w:val="00DB2A70"/>
    <w:rsid w:val="00DD7C4F"/>
    <w:rsid w:val="00EB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78C3903"/>
  <w15:docId w15:val="{AD54C615-8BF2-4394-A59E-A32CAA05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 Spacing"/>
    <w:uiPriority w:val="1"/>
    <w:qFormat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f8">
    <w:name w:val="Body Text"/>
    <w:basedOn w:val="a"/>
    <w:link w:val="af9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footnote text"/>
    <w:basedOn w:val="a"/>
    <w:link w:val="afc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Pr>
      <w:vertAlign w:val="superscript"/>
    </w:rPr>
  </w:style>
  <w:style w:type="paragraph" w:styleId="afe">
    <w:name w:val="Normal (Web)"/>
    <w:basedOn w:val="a"/>
    <w:uiPriority w:val="99"/>
    <w:unhideWhenUsed/>
    <w:rsid w:val="00C27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07A1-78F1-4396-9E64-43AC9943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Сарычева Яна Станиславовна</dc:creator>
  <cp:lastModifiedBy>Пирогова Анастасия Евгеньевна</cp:lastModifiedBy>
  <cp:revision>43</cp:revision>
  <dcterms:created xsi:type="dcterms:W3CDTF">2022-12-23T11:31:00Z</dcterms:created>
  <dcterms:modified xsi:type="dcterms:W3CDTF">2025-11-17T05:47:00Z</dcterms:modified>
</cp:coreProperties>
</file>